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e28ae32c2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02f85b88a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8d055d36441f5" /><Relationship Type="http://schemas.openxmlformats.org/officeDocument/2006/relationships/numbering" Target="/word/numbering.xml" Id="R09b1525d42494b58" /><Relationship Type="http://schemas.openxmlformats.org/officeDocument/2006/relationships/settings" Target="/word/settings.xml" Id="R1959250e7fa74c39" /><Relationship Type="http://schemas.openxmlformats.org/officeDocument/2006/relationships/image" Target="/word/media/976aa022-28ae-40b8-8b44-7c54a3b94597.png" Id="R4ab02f85b88a472c" /></Relationships>
</file>