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2d539088a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2a07bc09d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 Nun,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cc6ae367a48a3" /><Relationship Type="http://schemas.openxmlformats.org/officeDocument/2006/relationships/numbering" Target="/word/numbering.xml" Id="Rbcd25de6644145df" /><Relationship Type="http://schemas.openxmlformats.org/officeDocument/2006/relationships/settings" Target="/word/settings.xml" Id="R3ca334a54f574915" /><Relationship Type="http://schemas.openxmlformats.org/officeDocument/2006/relationships/image" Target="/word/media/58b57a39-0b87-4195-a02d-09d7220af9d4.png" Id="Rea22a07bc09d4d8f" /></Relationships>
</file>