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844ea806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c44b3bce0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Mathu Barog,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e79f0d4064556" /><Relationship Type="http://schemas.openxmlformats.org/officeDocument/2006/relationships/numbering" Target="/word/numbering.xml" Id="R364a77488f044d90" /><Relationship Type="http://schemas.openxmlformats.org/officeDocument/2006/relationships/settings" Target="/word/settings.xml" Id="R5c4c0d1993ee4b7e" /><Relationship Type="http://schemas.openxmlformats.org/officeDocument/2006/relationships/image" Target="/word/media/9231206d-cdf0-4c46-9803-74ee87d40584.png" Id="R7f3c44b3bce04fdf" /></Relationships>
</file>