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759566b1c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ac81712c8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Mattu ka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b416e00e74a60" /><Relationship Type="http://schemas.openxmlformats.org/officeDocument/2006/relationships/numbering" Target="/word/numbering.xml" Id="R590f427834ff42c0" /><Relationship Type="http://schemas.openxmlformats.org/officeDocument/2006/relationships/settings" Target="/word/settings.xml" Id="R4a95b7b8c143441d" /><Relationship Type="http://schemas.openxmlformats.org/officeDocument/2006/relationships/image" Target="/word/media/8ac8d09c-f04e-4aa4-aba0-dec36fb6a239.png" Id="R2b5ac81712c84704" /></Relationships>
</file>