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1751164e1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e3a43bc93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Mehar Machlo,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c8ac8524c47ac" /><Relationship Type="http://schemas.openxmlformats.org/officeDocument/2006/relationships/numbering" Target="/word/numbering.xml" Id="R7ecfc23f2f6a457d" /><Relationship Type="http://schemas.openxmlformats.org/officeDocument/2006/relationships/settings" Target="/word/settings.xml" Id="R4a65220669244318" /><Relationship Type="http://schemas.openxmlformats.org/officeDocument/2006/relationships/image" Target="/word/media/1f9bcf9a-18ad-4a49-bc11-1ca61c07ece2.png" Id="Rf44e3a43bc934fb2" /></Relationships>
</file>