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05e66f77c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27b8eb145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 Shah Khagga,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481da3a3047c5" /><Relationship Type="http://schemas.openxmlformats.org/officeDocument/2006/relationships/numbering" Target="/word/numbering.xml" Id="Rd7b71ab40960488d" /><Relationship Type="http://schemas.openxmlformats.org/officeDocument/2006/relationships/settings" Target="/word/settings.xml" Id="Rc56122ddec3f45c1" /><Relationship Type="http://schemas.openxmlformats.org/officeDocument/2006/relationships/image" Target="/word/media/e3292d02-cb38-400f-ab60-875cd945519d.png" Id="Rc4227b8eb145421f" /></Relationships>
</file>