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55804c9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686d12c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29095bbf4a9e" /><Relationship Type="http://schemas.openxmlformats.org/officeDocument/2006/relationships/numbering" Target="/word/numbering.xml" Id="R4ae84e3f65d348e3" /><Relationship Type="http://schemas.openxmlformats.org/officeDocument/2006/relationships/settings" Target="/word/settings.xml" Id="R5f621a031e954e4d" /><Relationship Type="http://schemas.openxmlformats.org/officeDocument/2006/relationships/image" Target="/word/media/fd4d3fe7-967f-4b94-8eb3-e2ee01dcd720.png" Id="R2f3a686d12c649a0" /></Relationships>
</file>