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ce85545f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f155c8b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Michi Khel Star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a12e661a840c9" /><Relationship Type="http://schemas.openxmlformats.org/officeDocument/2006/relationships/numbering" Target="/word/numbering.xml" Id="R6508b1f4a2e04d88" /><Relationship Type="http://schemas.openxmlformats.org/officeDocument/2006/relationships/settings" Target="/word/settings.xml" Id="Rc2ed611a56294bc3" /><Relationship Type="http://schemas.openxmlformats.org/officeDocument/2006/relationships/image" Target="/word/media/d8ee9f02-5bbf-4d6c-9bdc-6841f2ddce65.png" Id="Rd510f155c8bd403b" /></Relationships>
</file>