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faaddc305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a71615e7e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6295d6d7d4cf7" /><Relationship Type="http://schemas.openxmlformats.org/officeDocument/2006/relationships/numbering" Target="/word/numbering.xml" Id="Rf51b0bae0bb34df2" /><Relationship Type="http://schemas.openxmlformats.org/officeDocument/2006/relationships/settings" Target="/word/settings.xml" Id="Ra61b073cebb641eb" /><Relationship Type="http://schemas.openxmlformats.org/officeDocument/2006/relationships/image" Target="/word/media/dcf255e8-89f9-4ab1-83ac-5990c281311e.png" Id="R316a71615e7e42df" /></Relationships>
</file>