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66fd695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fa28dd2f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449ff45e4d66" /><Relationship Type="http://schemas.openxmlformats.org/officeDocument/2006/relationships/numbering" Target="/word/numbering.xml" Id="R5347864476f8480a" /><Relationship Type="http://schemas.openxmlformats.org/officeDocument/2006/relationships/settings" Target="/word/settings.xml" Id="R4a1a41226dbe46d4" /><Relationship Type="http://schemas.openxmlformats.org/officeDocument/2006/relationships/image" Target="/word/media/77182b2d-4d02-4d0a-a768-b451a200cc68.png" Id="R2de4fa28dd2f4d38" /></Relationships>
</file>