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61a2d7f3a443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4db9bc37e24c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Miran Kachcha,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8f6a3464a34028" /><Relationship Type="http://schemas.openxmlformats.org/officeDocument/2006/relationships/numbering" Target="/word/numbering.xml" Id="R7f4f3f5658c9478f" /><Relationship Type="http://schemas.openxmlformats.org/officeDocument/2006/relationships/settings" Target="/word/settings.xml" Id="R1b3ae0f1fe074c8f" /><Relationship Type="http://schemas.openxmlformats.org/officeDocument/2006/relationships/image" Target="/word/media/7e56bf82-d11e-4d2a-8abc-d1435e1b7595.png" Id="Red4db9bc37e24ce8" /></Relationships>
</file>