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f5c26f904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5aead0253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Mirasiwala,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4a34f2665481a" /><Relationship Type="http://schemas.openxmlformats.org/officeDocument/2006/relationships/numbering" Target="/word/numbering.xml" Id="Re55727ab3c5d4f06" /><Relationship Type="http://schemas.openxmlformats.org/officeDocument/2006/relationships/settings" Target="/word/settings.xml" Id="R6fc8c74f5aeb4f0b" /><Relationship Type="http://schemas.openxmlformats.org/officeDocument/2006/relationships/image" Target="/word/media/3017d44e-29d1-4d62-84c4-8f62b2b2c849.png" Id="R2405aead02534f73" /></Relationships>
</file>