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a78cb5288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5a11fd5e2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Mirze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4e20a64d34965" /><Relationship Type="http://schemas.openxmlformats.org/officeDocument/2006/relationships/numbering" Target="/word/numbering.xml" Id="R3bc996be35db4e82" /><Relationship Type="http://schemas.openxmlformats.org/officeDocument/2006/relationships/settings" Target="/word/settings.xml" Id="R49340d8c42404358" /><Relationship Type="http://schemas.openxmlformats.org/officeDocument/2006/relationships/image" Target="/word/media/9b61475d-6168-4c6a-9cdb-ef7b733718ea.png" Id="Rcfa5a11fd5e24624" /></Relationships>
</file>