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6bfb9e8c2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22eb7175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Mison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2bcc60b34c40" /><Relationship Type="http://schemas.openxmlformats.org/officeDocument/2006/relationships/numbering" Target="/word/numbering.xml" Id="R03f66a9155e04d8f" /><Relationship Type="http://schemas.openxmlformats.org/officeDocument/2006/relationships/settings" Target="/word/settings.xml" Id="R08abd0ed92664bf2" /><Relationship Type="http://schemas.openxmlformats.org/officeDocument/2006/relationships/image" Target="/word/media/ca4fbc24-1264-4c5e-adf1-a4f5858c8ee6.png" Id="R738522eb717548c0" /></Relationships>
</file>