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b2a08045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5c495709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3b6634bf4c9d" /><Relationship Type="http://schemas.openxmlformats.org/officeDocument/2006/relationships/numbering" Target="/word/numbering.xml" Id="Rd486275cc978459c" /><Relationship Type="http://schemas.openxmlformats.org/officeDocument/2006/relationships/settings" Target="/word/settings.xml" Id="Rdef5480afc324a06" /><Relationship Type="http://schemas.openxmlformats.org/officeDocument/2006/relationships/image" Target="/word/media/61fe4d53-b6f3-47f2-bcda-6c0aab2e28d6.png" Id="R5bb5c495709a4cbb" /></Relationships>
</file>