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a46cdac81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0293e9a52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Mitkhadni,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e58025c2840ab" /><Relationship Type="http://schemas.openxmlformats.org/officeDocument/2006/relationships/numbering" Target="/word/numbering.xml" Id="R64aed8a5f11c436c" /><Relationship Type="http://schemas.openxmlformats.org/officeDocument/2006/relationships/settings" Target="/word/settings.xml" Id="R9216ad9531fa4eb4" /><Relationship Type="http://schemas.openxmlformats.org/officeDocument/2006/relationships/image" Target="/word/media/54152253-6f4e-4086-8ae1-e2b6112430b5.png" Id="R1320293e9a524d5c" /></Relationships>
</file>