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3be16cf1b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405e45d1c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Mitto Raha,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1ef1f5f54908" /><Relationship Type="http://schemas.openxmlformats.org/officeDocument/2006/relationships/numbering" Target="/word/numbering.xml" Id="R9a919270e3e9414c" /><Relationship Type="http://schemas.openxmlformats.org/officeDocument/2006/relationships/settings" Target="/word/settings.xml" Id="Rb434d3ebb7414000" /><Relationship Type="http://schemas.openxmlformats.org/officeDocument/2006/relationships/image" Target="/word/media/6e545b8f-cdd6-4b3f-8fda-9dcecfa2a8d3.png" Id="R056405e45d1c493b" /></Relationships>
</file>