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c2049ffe5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291daf910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Mobin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f6c583d84c3f" /><Relationship Type="http://schemas.openxmlformats.org/officeDocument/2006/relationships/numbering" Target="/word/numbering.xml" Id="R4c61bee91609486b" /><Relationship Type="http://schemas.openxmlformats.org/officeDocument/2006/relationships/settings" Target="/word/settings.xml" Id="R7743d633a2ac411e" /><Relationship Type="http://schemas.openxmlformats.org/officeDocument/2006/relationships/image" Target="/word/media/cafb9548-f60b-460b-9b50-7d2511f2e15b.png" Id="Re29291daf9104b78" /></Relationships>
</file>