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1904a48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753266c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Mohallah Qazi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42a72bde4f38" /><Relationship Type="http://schemas.openxmlformats.org/officeDocument/2006/relationships/numbering" Target="/word/numbering.xml" Id="R4dc47d3981c848ca" /><Relationship Type="http://schemas.openxmlformats.org/officeDocument/2006/relationships/settings" Target="/word/settings.xml" Id="R6f833a2356274117" /><Relationship Type="http://schemas.openxmlformats.org/officeDocument/2006/relationships/image" Target="/word/media/57994b87-93e5-44a9-8bd7-5625a3a2125b.png" Id="Ra975753266c44be0" /></Relationships>
</file>