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bcfb092a0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042f523a2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Mohd Rafique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13ab58ea2413e" /><Relationship Type="http://schemas.openxmlformats.org/officeDocument/2006/relationships/numbering" Target="/word/numbering.xml" Id="Re8905d73c7f84796" /><Relationship Type="http://schemas.openxmlformats.org/officeDocument/2006/relationships/settings" Target="/word/settings.xml" Id="Ra08676f06c4544bf" /><Relationship Type="http://schemas.openxmlformats.org/officeDocument/2006/relationships/image" Target="/word/media/86e41c48-e02f-4fc3-b747-2b5ac74e37cd.png" Id="R6b6042f523a24b18" /></Relationships>
</file>