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0a8e0858f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297dacc5c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Mohra Majnan,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e03f5f1fe45db" /><Relationship Type="http://schemas.openxmlformats.org/officeDocument/2006/relationships/numbering" Target="/word/numbering.xml" Id="Rea853638135a4e6b" /><Relationship Type="http://schemas.openxmlformats.org/officeDocument/2006/relationships/settings" Target="/word/settings.xml" Id="Rc2ededcd0f2641fa" /><Relationship Type="http://schemas.openxmlformats.org/officeDocument/2006/relationships/image" Target="/word/media/5cf9ba4a-c210-48a1-a49a-5309eeddf9b9.png" Id="R41d297dacc5c41c0" /></Relationships>
</file>