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b1cba2b66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a1fddebda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 Pind,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ffd063b7446dc" /><Relationship Type="http://schemas.openxmlformats.org/officeDocument/2006/relationships/numbering" Target="/word/numbering.xml" Id="R3493e24ed9184717" /><Relationship Type="http://schemas.openxmlformats.org/officeDocument/2006/relationships/settings" Target="/word/settings.xml" Id="R7fc02372f2a64ae4" /><Relationship Type="http://schemas.openxmlformats.org/officeDocument/2006/relationships/image" Target="/word/media/560ee371-0cac-407d-aa78-dcd75bd14a28.png" Id="Rb40a1fddebda4ce0" /></Relationships>
</file>