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cde3edbf4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f3db08001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 Jinnah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1edeafb9b4dbe" /><Relationship Type="http://schemas.openxmlformats.org/officeDocument/2006/relationships/numbering" Target="/word/numbering.xml" Id="Rf847f979528f4b70" /><Relationship Type="http://schemas.openxmlformats.org/officeDocument/2006/relationships/settings" Target="/word/settings.xml" Id="R870162e39f8f4f0c" /><Relationship Type="http://schemas.openxmlformats.org/officeDocument/2006/relationships/image" Target="/word/media/be67292c-0214-4ddf-9f30-cae61050c862.png" Id="Ra88f3db080014ad4" /></Relationships>
</file>