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68874247f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da2543d9c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Pal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6a927ad5541b2" /><Relationship Type="http://schemas.openxmlformats.org/officeDocument/2006/relationships/numbering" Target="/word/numbering.xml" Id="Rda595b6c32dc41f8" /><Relationship Type="http://schemas.openxmlformats.org/officeDocument/2006/relationships/settings" Target="/word/settings.xml" Id="Rb05b038ffc0948e8" /><Relationship Type="http://schemas.openxmlformats.org/officeDocument/2006/relationships/image" Target="/word/media/1dea7e90-3dfd-46c3-beaa-d76a7f5b4668.png" Id="R294da2543d9c4900" /></Relationships>
</file>