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f26df90ce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c0d92fee1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Mukam Daffur,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9857840594d93" /><Relationship Type="http://schemas.openxmlformats.org/officeDocument/2006/relationships/numbering" Target="/word/numbering.xml" Id="R8aef209306ef4bf4" /><Relationship Type="http://schemas.openxmlformats.org/officeDocument/2006/relationships/settings" Target="/word/settings.xml" Id="Rb3945592861a4f3d" /><Relationship Type="http://schemas.openxmlformats.org/officeDocument/2006/relationships/image" Target="/word/media/1e2bd946-f5d8-47d7-999a-476b32acc70e.png" Id="R51fc0d92fee14a2a" /></Relationships>
</file>