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381cb045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2e96337c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c7c95fd5246c1" /><Relationship Type="http://schemas.openxmlformats.org/officeDocument/2006/relationships/numbering" Target="/word/numbering.xml" Id="Rc8d5248d011a49e9" /><Relationship Type="http://schemas.openxmlformats.org/officeDocument/2006/relationships/settings" Target="/word/settings.xml" Id="R2e331920f2264606" /><Relationship Type="http://schemas.openxmlformats.org/officeDocument/2006/relationships/image" Target="/word/media/cfc43b80-dbfb-4e69-80ac-577b428490a4.png" Id="R4732e96337c14cb8" /></Relationships>
</file>