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777c4ecab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b5f8a7edb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Mulukh Raj,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bd37b9e0455b" /><Relationship Type="http://schemas.openxmlformats.org/officeDocument/2006/relationships/numbering" Target="/word/numbering.xml" Id="Ra3b489cb97234741" /><Relationship Type="http://schemas.openxmlformats.org/officeDocument/2006/relationships/settings" Target="/word/settings.xml" Id="R295b204808fd43dc" /><Relationship Type="http://schemas.openxmlformats.org/officeDocument/2006/relationships/image" Target="/word/media/5eccde65-e2c6-471d-b8c6-beafbe378379.png" Id="Raf1b5f8a7edb4d40" /></Relationships>
</file>