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61b773255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51d534767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2ee465a2444f2" /><Relationship Type="http://schemas.openxmlformats.org/officeDocument/2006/relationships/numbering" Target="/word/numbering.xml" Id="Rd06ddc1193fb4b26" /><Relationship Type="http://schemas.openxmlformats.org/officeDocument/2006/relationships/settings" Target="/word/settings.xml" Id="Rc84f321c86124020" /><Relationship Type="http://schemas.openxmlformats.org/officeDocument/2006/relationships/image" Target="/word/media/56b17255-a17a-42d6-852f-a72178598575.png" Id="R11351d5347674ddd" /></Relationships>
</file>