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bad413a3f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cb6c841e9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Munjro Khand,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4e9b7fc6846f6" /><Relationship Type="http://schemas.openxmlformats.org/officeDocument/2006/relationships/numbering" Target="/word/numbering.xml" Id="R371899b480e74fe3" /><Relationship Type="http://schemas.openxmlformats.org/officeDocument/2006/relationships/settings" Target="/word/settings.xml" Id="R394397a2443548dd" /><Relationship Type="http://schemas.openxmlformats.org/officeDocument/2006/relationships/image" Target="/word/media/4f7d49bb-2e40-4e89-a36a-c7a5b30b9e09.png" Id="R7fecb6c841e940cd" /></Relationships>
</file>