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cf350259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27a88d8b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32e4016094875" /><Relationship Type="http://schemas.openxmlformats.org/officeDocument/2006/relationships/numbering" Target="/word/numbering.xml" Id="R69bdcf7eddee4119" /><Relationship Type="http://schemas.openxmlformats.org/officeDocument/2006/relationships/settings" Target="/word/settings.xml" Id="Rb51b82b099cf426c" /><Relationship Type="http://schemas.openxmlformats.org/officeDocument/2006/relationships/image" Target="/word/media/925625d3-dabf-4fba-bff9-65676e92701c.png" Id="R588a27a88d8b48eb" /></Relationships>
</file>