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8232cae0c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44c7b22d9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Musa Khan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f2f5895204bdc" /><Relationship Type="http://schemas.openxmlformats.org/officeDocument/2006/relationships/numbering" Target="/word/numbering.xml" Id="R9efea1fc3a424efc" /><Relationship Type="http://schemas.openxmlformats.org/officeDocument/2006/relationships/settings" Target="/word/settings.xml" Id="Rc30d27d498b74c3d" /><Relationship Type="http://schemas.openxmlformats.org/officeDocument/2006/relationships/image" Target="/word/media/c08a9905-d48c-4e0e-8da8-4b8a0a6af2df.png" Id="Rfee44c7b22d94ef3" /></Relationships>
</file>