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c15534f3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63b9f1e3a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61cf7d58245bd" /><Relationship Type="http://schemas.openxmlformats.org/officeDocument/2006/relationships/numbering" Target="/word/numbering.xml" Id="Rb72bb75558134536" /><Relationship Type="http://schemas.openxmlformats.org/officeDocument/2006/relationships/settings" Target="/word/settings.xml" Id="Rad27be1e9f8741fe" /><Relationship Type="http://schemas.openxmlformats.org/officeDocument/2006/relationships/image" Target="/word/media/53722064-3095-4a51-ad03-ed3c4cb2f2f7.png" Id="Redc63b9f1e3a440f" /></Relationships>
</file>