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9ac651f51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2c2668197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a32f86f3747ee" /><Relationship Type="http://schemas.openxmlformats.org/officeDocument/2006/relationships/numbering" Target="/word/numbering.xml" Id="R129f9722e6bd4181" /><Relationship Type="http://schemas.openxmlformats.org/officeDocument/2006/relationships/settings" Target="/word/settings.xml" Id="R29e292cecc5f4232" /><Relationship Type="http://schemas.openxmlformats.org/officeDocument/2006/relationships/image" Target="/word/media/8f5a5f50-ac0b-4167-8108-a87c184a8eb8.png" Id="R47d2c26681974ff3" /></Relationships>
</file>