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522502dd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961ec281e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0ddaec1994ce1" /><Relationship Type="http://schemas.openxmlformats.org/officeDocument/2006/relationships/numbering" Target="/word/numbering.xml" Id="Rf91e29de0c544cdd" /><Relationship Type="http://schemas.openxmlformats.org/officeDocument/2006/relationships/settings" Target="/word/settings.xml" Id="R58e6efdb9b1b45b4" /><Relationship Type="http://schemas.openxmlformats.org/officeDocument/2006/relationships/image" Target="/word/media/204cd5c9-9c41-4f33-a26d-14b5e1422396.png" Id="R836961ec281e479f" /></Relationships>
</file>