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51340315e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be17eeb2e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Naka Pabni,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377e2837e4662" /><Relationship Type="http://schemas.openxmlformats.org/officeDocument/2006/relationships/numbering" Target="/word/numbering.xml" Id="R53aa27191dac4270" /><Relationship Type="http://schemas.openxmlformats.org/officeDocument/2006/relationships/settings" Target="/word/settings.xml" Id="Rde64d3d2046042ba" /><Relationship Type="http://schemas.openxmlformats.org/officeDocument/2006/relationships/image" Target="/word/media/ba55ff84-dae1-4d7c-8a86-919f75a6da07.png" Id="R9a7be17eeb2e4b6b" /></Relationships>
</file>