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e93969f7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aaece3f58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Nasapa Surkh,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a5860cfd44b40" /><Relationship Type="http://schemas.openxmlformats.org/officeDocument/2006/relationships/numbering" Target="/word/numbering.xml" Id="R7d6e2cb145a547f8" /><Relationship Type="http://schemas.openxmlformats.org/officeDocument/2006/relationships/settings" Target="/word/settings.xml" Id="Ra611c5f76ded4f82" /><Relationship Type="http://schemas.openxmlformats.org/officeDocument/2006/relationships/image" Target="/word/media/45fac02c-2481-4104-8b74-8cd7669a8065.png" Id="R296aaece3f584b0c" /></Relationships>
</file>