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2d4c1b0b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302049a0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Nasim Bungalows,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38a6a28cd4de7" /><Relationship Type="http://schemas.openxmlformats.org/officeDocument/2006/relationships/numbering" Target="/word/numbering.xml" Id="R5fc77bab53ad4b50" /><Relationship Type="http://schemas.openxmlformats.org/officeDocument/2006/relationships/settings" Target="/word/settings.xml" Id="R16542dbbdc8d408e" /><Relationship Type="http://schemas.openxmlformats.org/officeDocument/2006/relationships/image" Target="/word/media/cc549c27-7302-4ca6-a09e-5cccfbbc6718.png" Id="R27c5302049a042d5" /></Relationships>
</file>