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0ba1f2086f4f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f6172c78954e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Nawan Gassu,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278a94cd0449d4" /><Relationship Type="http://schemas.openxmlformats.org/officeDocument/2006/relationships/numbering" Target="/word/numbering.xml" Id="R223eba544a6547ed" /><Relationship Type="http://schemas.openxmlformats.org/officeDocument/2006/relationships/settings" Target="/word/settings.xml" Id="R8ebda12632f543d1" /><Relationship Type="http://schemas.openxmlformats.org/officeDocument/2006/relationships/image" Target="/word/media/580cb906-5225-4bec-b9ba-a579aeacd233.png" Id="R71f6172c78954e4a" /></Relationships>
</file>