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f5c8826e1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d02c485f6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Saiyidwala,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276d52e4b46d9" /><Relationship Type="http://schemas.openxmlformats.org/officeDocument/2006/relationships/numbering" Target="/word/numbering.xml" Id="Rebee035fb6a543ec" /><Relationship Type="http://schemas.openxmlformats.org/officeDocument/2006/relationships/settings" Target="/word/settings.xml" Id="R0ed5cf30c338405c" /><Relationship Type="http://schemas.openxmlformats.org/officeDocument/2006/relationships/image" Target="/word/media/97451bbd-77bc-4a44-8321-b0c535321198.png" Id="R15bd02c485f6400e" /></Relationships>
</file>