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07a06ba1f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5b394a89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Nibaro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2d340a8b434a" /><Relationship Type="http://schemas.openxmlformats.org/officeDocument/2006/relationships/numbering" Target="/word/numbering.xml" Id="Rb77109b3fa654dce" /><Relationship Type="http://schemas.openxmlformats.org/officeDocument/2006/relationships/settings" Target="/word/settings.xml" Id="R232bfc875a874ab6" /><Relationship Type="http://schemas.openxmlformats.org/officeDocument/2006/relationships/image" Target="/word/media/4c85c13e-984a-47e1-bfe8-7122b32ee175.png" Id="Rcbf75b394a8949b4" /></Relationships>
</file>