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2c6a1e4e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afe3839b3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68234edb94626" /><Relationship Type="http://schemas.openxmlformats.org/officeDocument/2006/relationships/numbering" Target="/word/numbering.xml" Id="R8dabecc3661743cd" /><Relationship Type="http://schemas.openxmlformats.org/officeDocument/2006/relationships/settings" Target="/word/settings.xml" Id="R37788186f58e46ac" /><Relationship Type="http://schemas.openxmlformats.org/officeDocument/2006/relationships/image" Target="/word/media/ab749d37-2f98-44b4-9201-7dff3474e3ac.png" Id="R788afe3839b346e7" /></Relationships>
</file>