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7253bebaff48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038af604bb44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Nok Kalat,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3282d1f5154c25" /><Relationship Type="http://schemas.openxmlformats.org/officeDocument/2006/relationships/numbering" Target="/word/numbering.xml" Id="Rcdfd345b17dd4343" /><Relationship Type="http://schemas.openxmlformats.org/officeDocument/2006/relationships/settings" Target="/word/settings.xml" Id="R31a81ade11804653" /><Relationship Type="http://schemas.openxmlformats.org/officeDocument/2006/relationships/image" Target="/word/media/44258107-3f1c-4af5-8f71-f0aa18f66c4c.png" Id="Rb0038af604bb448c" /></Relationships>
</file>