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f16da523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92dc15ab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791cd5cb4c2f" /><Relationship Type="http://schemas.openxmlformats.org/officeDocument/2006/relationships/numbering" Target="/word/numbering.xml" Id="R3c1976e1980040af" /><Relationship Type="http://schemas.openxmlformats.org/officeDocument/2006/relationships/settings" Target="/word/settings.xml" Id="R6744f7da77894ac6" /><Relationship Type="http://schemas.openxmlformats.org/officeDocument/2006/relationships/image" Target="/word/media/eb8e6424-78be-487c-9e2c-1740007dbd21.png" Id="R48a92dc15abe437c" /></Relationships>
</file>