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be117bc0c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b978bdb11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Nurpur Piran,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cc71dce554718" /><Relationship Type="http://schemas.openxmlformats.org/officeDocument/2006/relationships/numbering" Target="/word/numbering.xml" Id="R5306ff1b29014f9c" /><Relationship Type="http://schemas.openxmlformats.org/officeDocument/2006/relationships/settings" Target="/word/settings.xml" Id="R4f897797e3ca4d25" /><Relationship Type="http://schemas.openxmlformats.org/officeDocument/2006/relationships/image" Target="/word/media/6160ed63-850b-43f6-88ca-a9d9ecf85cc6.png" Id="R2b1b978bdb114a88" /></Relationships>
</file>