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00520f486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fa91f1e0f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56cb7f3b6414b" /><Relationship Type="http://schemas.openxmlformats.org/officeDocument/2006/relationships/numbering" Target="/word/numbering.xml" Id="Re5fe5b6a73e846b2" /><Relationship Type="http://schemas.openxmlformats.org/officeDocument/2006/relationships/settings" Target="/word/settings.xml" Id="R228547d2c6fe4ad3" /><Relationship Type="http://schemas.openxmlformats.org/officeDocument/2006/relationships/image" Target="/word/media/5e2c9900-2e44-498d-ac62-2a445438313a.png" Id="R538fa91f1e0f4427" /></Relationships>
</file>