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b62b52690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fa5704d84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Odigram,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58d7482f24fc2" /><Relationship Type="http://schemas.openxmlformats.org/officeDocument/2006/relationships/numbering" Target="/word/numbering.xml" Id="R634b842117f34b27" /><Relationship Type="http://schemas.openxmlformats.org/officeDocument/2006/relationships/settings" Target="/word/settings.xml" Id="R6d2890ea48904786" /><Relationship Type="http://schemas.openxmlformats.org/officeDocument/2006/relationships/image" Target="/word/media/0ebf9505-7502-4157-a022-bba3726ab748.png" Id="R3bdfa5704d8448aa" /></Relationships>
</file>