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a534f124a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a8ed93ce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2294b6b07484b" /><Relationship Type="http://schemas.openxmlformats.org/officeDocument/2006/relationships/numbering" Target="/word/numbering.xml" Id="Ra543865e2ecb4f83" /><Relationship Type="http://schemas.openxmlformats.org/officeDocument/2006/relationships/settings" Target="/word/settings.xml" Id="Rd5edcc4a2e034c34" /><Relationship Type="http://schemas.openxmlformats.org/officeDocument/2006/relationships/image" Target="/word/media/905847b3-f4cd-4048-bf89-3da1142b286c.png" Id="Re09a8ed93ce24d87" /></Relationships>
</file>