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be20c933f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b6ce5166c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466a149314f6d" /><Relationship Type="http://schemas.openxmlformats.org/officeDocument/2006/relationships/numbering" Target="/word/numbering.xml" Id="R04d23811dabb464b" /><Relationship Type="http://schemas.openxmlformats.org/officeDocument/2006/relationships/settings" Target="/word/settings.xml" Id="R9358c49494ab4802" /><Relationship Type="http://schemas.openxmlformats.org/officeDocument/2006/relationships/image" Target="/word/media/957f53e7-67bb-4487-896b-b5b6b72b6242.png" Id="Rf01b6ce5166c4350" /></Relationships>
</file>