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222e5b48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bb079a760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Paitharo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2a55ca7ae4274" /><Relationship Type="http://schemas.openxmlformats.org/officeDocument/2006/relationships/numbering" Target="/word/numbering.xml" Id="R30daa8faff52410d" /><Relationship Type="http://schemas.openxmlformats.org/officeDocument/2006/relationships/settings" Target="/word/settings.xml" Id="R3ce2df6fa3034aff" /><Relationship Type="http://schemas.openxmlformats.org/officeDocument/2006/relationships/image" Target="/word/media/d09cfb9c-944a-4411-a03f-2f91880e9621.png" Id="R51dbb079a76040f9" /></Relationships>
</file>