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46f0de700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4fa8864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Pakki Shah 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d201638da4fa2" /><Relationship Type="http://schemas.openxmlformats.org/officeDocument/2006/relationships/numbering" Target="/word/numbering.xml" Id="Rac2d77f26a08462a" /><Relationship Type="http://schemas.openxmlformats.org/officeDocument/2006/relationships/settings" Target="/word/settings.xml" Id="R53f2adc08b614833" /><Relationship Type="http://schemas.openxmlformats.org/officeDocument/2006/relationships/image" Target="/word/media/acb33125-1bf1-410a-900e-88a45c3111e6.png" Id="Redef4fa88649436e" /></Relationships>
</file>